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664D" w14:textId="77777777" w:rsidR="008B6F2C" w:rsidRPr="008B6F2C" w:rsidRDefault="008B6F2C" w:rsidP="008B6F2C">
      <w:p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Форум кожевенно-обувного бизнеса</w: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br/>
      </w:r>
      <w:r w:rsidRPr="008B6F2C">
        <w:rPr>
          <w:rFonts w:ascii="GothamProMedium" w:eastAsia="Times New Roman" w:hAnsi="GothamProMedium" w:cs="Segoe UI"/>
          <w:caps/>
          <w:color w:val="4C4C4B"/>
          <w:sz w:val="42"/>
          <w:szCs w:val="42"/>
          <w:lang w:eastAsia="ru-RU"/>
        </w:rPr>
        <w:t>«ОБУВНОЙ РИТЭЙЛ В ПЕРИОД ПАНДЕМИИ.</w:t>
      </w:r>
      <w:r w:rsidRPr="008B6F2C">
        <w:rPr>
          <w:rFonts w:ascii="GothamProMedium" w:eastAsia="Times New Roman" w:hAnsi="GothamProMedium" w:cs="Segoe UI"/>
          <w:caps/>
          <w:color w:val="4C4C4B"/>
          <w:sz w:val="42"/>
          <w:szCs w:val="42"/>
          <w:lang w:eastAsia="ru-RU"/>
        </w:rPr>
        <w:br/>
        <w:t>КАК ПРЕОДОЛЕТЬ КРИЗИС СНИЖЕНИЯ СПРОСА.»</w: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br/>
      </w:r>
      <w:r w:rsidRPr="008B6F2C">
        <w:rPr>
          <w:rFonts w:ascii="Segoe UI" w:eastAsia="Times New Roman" w:hAnsi="Segoe UI" w:cs="Segoe UI"/>
          <w:b/>
          <w:bCs/>
          <w:color w:val="4C4C4B"/>
          <w:sz w:val="24"/>
          <w:szCs w:val="24"/>
          <w:lang w:eastAsia="ru-RU"/>
        </w:rPr>
        <w:t>3 дня, 14 мероприятий, более 25-ти международных спикеров.</w:t>
      </w:r>
    </w:p>
    <w:p w14:paraId="187A3854" w14:textId="5B46A548" w:rsidR="008B6F2C" w:rsidRPr="002E4007" w:rsidRDefault="002E4007" w:rsidP="003F34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right="75"/>
        <w:jc w:val="center"/>
        <w:textAlignment w:val="top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hyperlink r:id="rId5" w:anchor="j1" w:history="1">
        <w:r w:rsidR="008B6F2C" w:rsidRPr="002E4007">
          <w:rPr>
            <w:rFonts w:ascii="GothamProMedium" w:eastAsia="Times New Roman" w:hAnsi="GothamProMedium" w:cs="Segoe UI"/>
            <w:color w:val="FFFFFF"/>
            <w:sz w:val="30"/>
            <w:szCs w:val="30"/>
            <w:u w:val="single"/>
            <w:shd w:val="clear" w:color="auto" w:fill="E31E25"/>
            <w:lang w:eastAsia="ru-RU"/>
          </w:rPr>
          <w:t>16</w:t>
        </w:r>
      </w:hyperlink>
      <w:r>
        <w:rPr>
          <w:rFonts w:ascii="GothamProMedium" w:eastAsia="Times New Roman" w:hAnsi="GothamProMedium" w:cs="Segoe UI"/>
          <w:color w:val="FFFFFF"/>
          <w:sz w:val="30"/>
          <w:szCs w:val="30"/>
          <w:u w:val="single"/>
          <w:shd w:val="clear" w:color="auto" w:fill="E31E25"/>
          <w:lang w:eastAsia="ru-RU"/>
        </w:rPr>
        <w:t xml:space="preserve"> </w:t>
      </w:r>
      <w:hyperlink r:id="rId6" w:anchor="j2" w:history="1">
        <w:r w:rsidR="008B6F2C" w:rsidRPr="002E4007">
          <w:rPr>
            <w:rFonts w:ascii="GothamProMedium" w:eastAsia="Times New Roman" w:hAnsi="GothamProMedium" w:cs="Segoe UI"/>
            <w:color w:val="FFFFFF"/>
            <w:sz w:val="30"/>
            <w:szCs w:val="30"/>
            <w:u w:val="single"/>
            <w:shd w:val="clear" w:color="auto" w:fill="E31E25"/>
            <w:lang w:eastAsia="ru-RU"/>
          </w:rPr>
          <w:t>17</w:t>
        </w:r>
      </w:hyperlink>
      <w:r>
        <w:rPr>
          <w:rFonts w:ascii="GothamProMedium" w:eastAsia="Times New Roman" w:hAnsi="GothamProMedium" w:cs="Segoe UI"/>
          <w:color w:val="FFFFFF"/>
          <w:sz w:val="30"/>
          <w:szCs w:val="30"/>
          <w:u w:val="single"/>
          <w:shd w:val="clear" w:color="auto" w:fill="E31E25"/>
          <w:lang w:eastAsia="ru-RU"/>
        </w:rPr>
        <w:t xml:space="preserve"> </w:t>
      </w:r>
      <w:hyperlink r:id="rId7" w:anchor="j3" w:history="1">
        <w:r w:rsidR="008B6F2C" w:rsidRPr="002E4007">
          <w:rPr>
            <w:rFonts w:ascii="GothamProMedium" w:eastAsia="Times New Roman" w:hAnsi="GothamProMedium" w:cs="Segoe UI"/>
            <w:color w:val="FFFFFF"/>
            <w:sz w:val="30"/>
            <w:szCs w:val="30"/>
            <w:u w:val="single"/>
            <w:shd w:val="clear" w:color="auto" w:fill="E31E25"/>
            <w:lang w:eastAsia="ru-RU"/>
          </w:rPr>
          <w:t>18</w:t>
        </w:r>
      </w:hyperlink>
    </w:p>
    <w:p w14:paraId="23CF9D0C" w14:textId="77777777" w:rsidR="008B6F2C" w:rsidRPr="008B6F2C" w:rsidRDefault="008B6F2C" w:rsidP="008B6F2C">
      <w:pPr>
        <w:shd w:val="clear" w:color="auto" w:fill="FFFFFF"/>
        <w:spacing w:line="240" w:lineRule="auto"/>
        <w:jc w:val="center"/>
        <w:rPr>
          <w:rFonts w:ascii="GothamProMedium" w:eastAsia="Times New Roman" w:hAnsi="GothamProMedium" w:cs="Segoe UI"/>
          <w:caps/>
          <w:color w:val="000000"/>
          <w:sz w:val="30"/>
          <w:szCs w:val="30"/>
          <w:lang w:eastAsia="ru-RU"/>
        </w:rPr>
      </w:pPr>
      <w:r w:rsidRPr="008B6F2C">
        <w:rPr>
          <w:rFonts w:ascii="GothamProMedium" w:eastAsia="Times New Roman" w:hAnsi="GothamProMedium" w:cs="Segoe UI"/>
          <w:caps/>
          <w:color w:val="000000"/>
          <w:sz w:val="30"/>
          <w:szCs w:val="30"/>
          <w:lang w:eastAsia="ru-RU"/>
        </w:rPr>
        <w:t>16 МАРТА</w:t>
      </w:r>
    </w:p>
    <w:p w14:paraId="6EC8A77A" w14:textId="49E683C5" w:rsidR="008B6F2C" w:rsidRPr="008B6F2C" w:rsidRDefault="008B6F2C" w:rsidP="008B6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w:drawing>
          <wp:inline distT="0" distB="0" distL="0" distR="0" wp14:anchorId="2FFA98E0" wp14:editId="315FF92A">
            <wp:extent cx="5940425" cy="1744980"/>
            <wp:effectExtent l="0" t="0" r="317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F686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Shoes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Retail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Congress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</w:t>
      </w:r>
      <w:r w:rsidRPr="008B6F2C">
        <w:rPr>
          <w:rFonts w:ascii="Segoe UI" w:eastAsia="Times New Roman" w:hAnsi="Segoe UI" w:cs="Segoe UI"/>
          <w:i/>
          <w:iCs/>
          <w:color w:val="4C4C4B"/>
          <w:sz w:val="24"/>
          <w:szCs w:val="24"/>
          <w:lang w:eastAsia="ru-RU"/>
        </w:rPr>
        <w:t xml:space="preserve">Организаторы: Выставка </w:t>
      </w:r>
      <w:proofErr w:type="spellStart"/>
      <w:r w:rsidRPr="008B6F2C">
        <w:rPr>
          <w:rFonts w:ascii="Segoe UI" w:eastAsia="Times New Roman" w:hAnsi="Segoe UI" w:cs="Segoe UI"/>
          <w:i/>
          <w:iCs/>
          <w:color w:val="4C4C4B"/>
          <w:sz w:val="24"/>
          <w:szCs w:val="24"/>
          <w:lang w:eastAsia="ru-RU"/>
        </w:rPr>
        <w:t>MosShoes</w:t>
      </w:r>
      <w:proofErr w:type="spellEnd"/>
      <w:r w:rsidRPr="008B6F2C">
        <w:rPr>
          <w:rFonts w:ascii="Segoe UI" w:eastAsia="Times New Roman" w:hAnsi="Segoe UI" w:cs="Segoe UI"/>
          <w:i/>
          <w:iCs/>
          <w:color w:val="4C4C4B"/>
          <w:sz w:val="24"/>
          <w:szCs w:val="24"/>
          <w:lang w:eastAsia="ru-RU"/>
        </w:rPr>
        <w:t>, проект Retail.ru,</w:t>
      </w:r>
      <w:r w:rsidRPr="008B6F2C">
        <w:rPr>
          <w:rFonts w:ascii="Segoe UI" w:eastAsia="Times New Roman" w:hAnsi="Segoe UI" w:cs="Segoe UI"/>
          <w:i/>
          <w:iCs/>
          <w:color w:val="4C4C4B"/>
          <w:sz w:val="24"/>
          <w:szCs w:val="24"/>
          <w:lang w:eastAsia="ru-RU"/>
        </w:rPr>
        <w:br/>
        <w:t>при поддержке Российского Союза Кожевников и Обувщиков (РСКО).</w:t>
      </w:r>
    </w:p>
    <w:p w14:paraId="52772841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BC78E76">
          <v:rect id="_x0000_i1025" style="width:0;height:0" o:hrstd="t" o:hrnoshade="t" o:hr="t" fillcolor="#4c4c4b" stroked="f"/>
        </w:pict>
      </w:r>
    </w:p>
    <w:p w14:paraId="40501A95" w14:textId="05D70C5C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B10A79" wp14:editId="29A3A3FE">
                <wp:extent cx="304800" cy="304800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8A24F" id="Прямоугольник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zt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b9jO0PAgAA1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10:30 – 11:30</w:t>
      </w:r>
    </w:p>
    <w:p w14:paraId="5C189F38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br/>
        <w:t>Спикер: Марина Лучина</w:t>
      </w:r>
    </w:p>
    <w:p w14:paraId="37A1000F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Аналитика: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 «Состояние рынка. Как поживает обувной ритейл».</w:t>
      </w:r>
    </w:p>
    <w:p w14:paraId="368C1BB0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руководитель направления синдикативных исследований, IPSOS</w:t>
      </w:r>
    </w:p>
    <w:p w14:paraId="380EF96B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FEBBA58">
          <v:rect id="_x0000_i1026" style="width:0;height:0" o:hrstd="t" o:hrnoshade="t" o:hr="t" fillcolor="#4c4c4b" stroked="f"/>
        </w:pict>
      </w:r>
    </w:p>
    <w:p w14:paraId="3183467A" w14:textId="30F054E2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589B83" wp14:editId="7A3A7D92">
                <wp:extent cx="304800" cy="304800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D4E2E"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R5WtlDQIAANcDAAAO&#10;AAAAAAAAAAAAAAAAAC4CAABkcnMvZTJvRG9jLnhtbFBLAQItABQABgAIAAAAIQBMoOks2AAAAAMB&#10;AAAPAAAAAAAAAAAAAAAAAGc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12:00 – 13:30</w:t>
      </w:r>
    </w:p>
    <w:p w14:paraId="14339089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Пленарная сессия: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 xml:space="preserve"> «Обувной </w:t>
      </w:r>
      <w:proofErr w:type="spellStart"/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ритэйл</w:t>
      </w:r>
      <w:proofErr w:type="spellEnd"/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 xml:space="preserve"> в период пандемии. Как преодолеть кризис снижения спроса».</w:t>
      </w:r>
    </w:p>
    <w:p w14:paraId="193CA5EC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— Представитель Министерства промышленности и торговли Российской Федерации</w: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br/>
        <w:t xml:space="preserve">— Екатерина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Железнякова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, директор торговой сети «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Юничел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»,</w: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br/>
        <w:t xml:space="preserve">— Елена Боровикова, директор дивизиона спорт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Inventive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Retail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Group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, бренды: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lastRenderedPageBreak/>
        <w:t>Nike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, STREET BEAT, STREET BEAT KIDS и 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The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North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Face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,</w: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br/>
        <w:t xml:space="preserve">— Елена Никитина, директор по маркетингу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Respect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,</w:t>
      </w:r>
    </w:p>
    <w:p w14:paraId="46B61385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F52A664">
          <v:rect id="_x0000_i1027" style="width:0;height:0" o:hrstd="t" o:hrnoshade="t" o:hr="t" fillcolor="#4c4c4b" stroked="f"/>
        </w:pict>
      </w:r>
    </w:p>
    <w:p w14:paraId="5217A56A" w14:textId="0EA9773B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C60DD7" wp14:editId="2D7222B0">
                <wp:extent cx="304800" cy="30480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069D9"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arDg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xDmqw4CAADX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13:30 – 14:30</w:t>
      </w:r>
    </w:p>
    <w:p w14:paraId="7031B403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br/>
        <w:t>Спикер: Елена Лебедева</w:t>
      </w:r>
    </w:p>
    <w:p w14:paraId="3DD3D57F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Тема: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 «Тренды за которыми должен следить владелец обувного магазина».</w:t>
      </w:r>
    </w:p>
    <w:p w14:paraId="02B22D1A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эксперт в области трансформации и разработки современных розничных форматов, дизайн-концептов и стандартов магазинов.</w:t>
      </w:r>
    </w:p>
    <w:p w14:paraId="0878E842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br/>
        <w:t xml:space="preserve">Спикер: Наталья </w:t>
      </w:r>
      <w:proofErr w:type="spellStart"/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Марова</w:t>
      </w:r>
      <w:proofErr w:type="spellEnd"/>
    </w:p>
    <w:p w14:paraId="2172ED18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Тема: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 «Путь покупателя обувного магазина».</w:t>
      </w:r>
    </w:p>
    <w:p w14:paraId="50FE7645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руководитель проекта Retail.ru, продюсер, модератор.</w:t>
      </w:r>
    </w:p>
    <w:p w14:paraId="4D0C0760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90DC94C">
          <v:rect id="_x0000_i1028" style="width:0;height:0" o:hrstd="t" o:hrnoshade="t" o:hr="t" fillcolor="#4c4c4b" stroked="f"/>
        </w:pict>
      </w:r>
    </w:p>
    <w:p w14:paraId="6183C8FC" w14:textId="5B6E3A75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F03A6F" wp14:editId="06147F8F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20D82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76DgIAANUDAAAOAAAAZHJzL2Uyb0RvYy54bWysU82O0zAQviPxDpbvNGkpsI2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p/MhyPwyJGZ/zo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4u++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15:00 – 16:00</w:t>
      </w:r>
    </w:p>
    <w:p w14:paraId="17C266F5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br/>
        <w:t>Спикер: Татьяна Ильина</w:t>
      </w:r>
    </w:p>
    <w:p w14:paraId="17F47EB4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Мастер-класс на тему: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 «Как перестроить ассортимент и зарабатывать больше, когда сезонные продажи перестали быть основным драйвером продаж?».</w:t>
      </w:r>
    </w:p>
    <w:p w14:paraId="19AD6DA0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экс-директор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категорийного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менеджмента «ЗАО ТД «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ЦентрОбувь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», Эксперт и преподаватель в области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категорийного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менеджмента, логистики и закупок. Компания «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Business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Online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», консалтинг и обучение: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категорийный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менеджмент, закупки, В2В, В2С</w:t>
      </w:r>
    </w:p>
    <w:p w14:paraId="2D534960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AFE7549">
          <v:rect id="_x0000_i1029" style="width:0;height:0" o:hrstd="t" o:hrnoshade="t" o:hr="t" fillcolor="#4c4c4b" stroked="f"/>
        </w:pict>
      </w:r>
    </w:p>
    <w:p w14:paraId="6F32AED4" w14:textId="7EB9D786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E65DDE" wp14:editId="259921FE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E4C91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igAT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16:30 – 18:00</w:t>
      </w:r>
    </w:p>
    <w:p w14:paraId="0669FBBF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Тема: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 Калейдоскоп лучших практик.</w:t>
      </w:r>
    </w:p>
    <w:p w14:paraId="2AEB8443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Успешные практические кейсы для увеличения продаж.</w:t>
      </w:r>
    </w:p>
    <w:p w14:paraId="283DC8D2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6ABDA4D">
          <v:rect id="_x0000_i1030" style="width:0;height:0" o:hrstd="t" o:hrnoshade="t" o:hr="t" fillcolor="#4c4c4b" stroked="f"/>
        </w:pict>
      </w:r>
    </w:p>
    <w:p w14:paraId="654DE8E5" w14:textId="77777777" w:rsidR="008B6F2C" w:rsidRPr="008B6F2C" w:rsidRDefault="008B6F2C" w:rsidP="008B6F2C">
      <w:pPr>
        <w:shd w:val="clear" w:color="auto" w:fill="FFFFFF"/>
        <w:spacing w:line="240" w:lineRule="auto"/>
        <w:jc w:val="center"/>
        <w:rPr>
          <w:rFonts w:ascii="GothamProMedium" w:eastAsia="Times New Roman" w:hAnsi="GothamProMedium" w:cs="Segoe UI"/>
          <w:caps/>
          <w:color w:val="000000"/>
          <w:sz w:val="30"/>
          <w:szCs w:val="30"/>
          <w:lang w:eastAsia="ru-RU"/>
        </w:rPr>
      </w:pPr>
      <w:r w:rsidRPr="008B6F2C">
        <w:rPr>
          <w:rFonts w:ascii="GothamProMedium" w:eastAsia="Times New Roman" w:hAnsi="GothamProMedium" w:cs="Segoe UI"/>
          <w:caps/>
          <w:color w:val="000000"/>
          <w:sz w:val="30"/>
          <w:szCs w:val="30"/>
          <w:lang w:eastAsia="ru-RU"/>
        </w:rPr>
        <w:lastRenderedPageBreak/>
        <w:t>17 МАРТА</w:t>
      </w:r>
    </w:p>
    <w:p w14:paraId="78EC7367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9E28ED8">
          <v:rect id="_x0000_i1031" style="width:0;height:0" o:hrstd="t" o:hrnoshade="t" o:hr="t" fillcolor="#4c4c4b" stroked="f"/>
        </w:pict>
      </w:r>
    </w:p>
    <w:p w14:paraId="22142AEF" w14:textId="4E5C8635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8ECA42" wp14:editId="5FBC1AC9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B1A68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SDgIAANUDAAAOAAAAZHJzL2Uyb0RvYy54bWysU82O0zAQviPxDpbvNGkpdIm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Gj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EZ5U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12:00 – 14:00</w:t>
      </w:r>
    </w:p>
    <w:p w14:paraId="7ABFD7AE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Международная конференция: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 «</w:t>
      </w:r>
      <w:proofErr w:type="spellStart"/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Экокожа</w:t>
      </w:r>
      <w:proofErr w:type="spellEnd"/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 xml:space="preserve"> – обман для покупателей».</w:t>
      </w:r>
    </w:p>
    <w:p w14:paraId="2CC22BA4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Кожевенные эксперты из Италии, Индии, Беларуси, Монголии и России и других стран в гибридном формате обсудят последствия применения ошибочных терминологий на кожевенно-обувном рынке.</w:t>
      </w:r>
    </w:p>
    <w:p w14:paraId="30110F1E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br/>
        <w:t>Организатор: Российский Союз Кожевников и Обувщиков (РСКО)</w:t>
      </w:r>
    </w:p>
    <w:p w14:paraId="197DB1E4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7F2455B">
          <v:rect id="_x0000_i1032" style="width:0;height:0" o:hrstd="t" o:hrnoshade="t" o:hr="t" fillcolor="#4c4c4b" stroked="f"/>
        </w:pict>
      </w:r>
    </w:p>
    <w:p w14:paraId="061E2FF4" w14:textId="10C9966E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5B85CE" wp14:editId="45ACC9E1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0EE50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14:30 – 16:30</w:t>
      </w:r>
    </w:p>
    <w:p w14:paraId="4F2258FD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Тема: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 Специализированная сессия E-</w:t>
      </w:r>
      <w:proofErr w:type="spellStart"/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commerce</w:t>
      </w:r>
      <w:proofErr w:type="spellEnd"/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.</w:t>
      </w:r>
    </w:p>
    <w:p w14:paraId="73BCC856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Представители IT-компаний и маркетплейсов расскажут о тонкостях работы на онлайн-площадках, инструментах продвижения компании на маркетплейсах, и о перспективах развития онлайн-торговли.</w:t>
      </w:r>
    </w:p>
    <w:p w14:paraId="2C5E70B2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6291032">
          <v:rect id="_x0000_i1033" style="width:0;height:0" o:hrstd="t" o:hrnoshade="t" o:hr="t" fillcolor="#4c4c4b" stroked="f"/>
        </w:pict>
      </w:r>
    </w:p>
    <w:p w14:paraId="3E163468" w14:textId="544FD153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5F1844" wp14:editId="4ADE7C35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64278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gDgIAANUDAAAOAAAAZHJzL2Uyb0RvYy54bWysU82O0zAQviPxDpbvNGlpYYmarla7WoS0&#10;wEoLD+A6TmOReMzYbVpOSFyReAQeggviZ58hfSPGTlu6cENcrPmxv/nmm/H0dN3UbKXQaTA5Hw5S&#10;zpSRUGizyPnrV5cPTjhzXphC1GBUzjfK8dPZ/XvT1mZqBBXUhUJGIMZlrc155b3NksTJSjXCDcAq&#10;Q8kSsBGeXFwkBYqW0Js6GaXpo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Hk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wZ14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17:00 – 18:00</w:t>
      </w:r>
    </w:p>
    <w:p w14:paraId="74E54827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proofErr w:type="spellStart"/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Тема: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«Особенности</w:t>
      </w:r>
      <w:proofErr w:type="spellEnd"/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 xml:space="preserve"> поставок обуви в условиях пандемии».</w:t>
      </w:r>
    </w:p>
    <w:p w14:paraId="1B0E0039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B32DB32">
          <v:rect id="_x0000_i1034" style="width:0;height:0" o:hrstd="t" o:hrnoshade="t" o:hr="t" fillcolor="#4c4c4b" stroked="f"/>
        </w:pict>
      </w:r>
    </w:p>
    <w:p w14:paraId="032B4E85" w14:textId="77777777" w:rsidR="008B6F2C" w:rsidRPr="008B6F2C" w:rsidRDefault="008B6F2C" w:rsidP="008B6F2C">
      <w:pPr>
        <w:shd w:val="clear" w:color="auto" w:fill="FFFFFF"/>
        <w:spacing w:line="240" w:lineRule="auto"/>
        <w:jc w:val="center"/>
        <w:rPr>
          <w:rFonts w:ascii="GothamProMedium" w:eastAsia="Times New Roman" w:hAnsi="GothamProMedium" w:cs="Segoe UI"/>
          <w:caps/>
          <w:color w:val="000000"/>
          <w:sz w:val="30"/>
          <w:szCs w:val="30"/>
          <w:lang w:eastAsia="ru-RU"/>
        </w:rPr>
      </w:pPr>
      <w:r w:rsidRPr="008B6F2C">
        <w:rPr>
          <w:rFonts w:ascii="GothamProMedium" w:eastAsia="Times New Roman" w:hAnsi="GothamProMedium" w:cs="Segoe UI"/>
          <w:caps/>
          <w:color w:val="000000"/>
          <w:sz w:val="30"/>
          <w:szCs w:val="30"/>
          <w:lang w:eastAsia="ru-RU"/>
        </w:rPr>
        <w:t>18 МАРТА</w:t>
      </w:r>
    </w:p>
    <w:p w14:paraId="2F70068E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90FD59F">
          <v:rect id="_x0000_i1035" style="width:0;height:0" o:hrstd="t" o:hrnoshade="t" o:hr="t" fillcolor="#4c4c4b" stroked="f"/>
        </w:pict>
      </w:r>
    </w:p>
    <w:p w14:paraId="77B83EF1" w14:textId="2D958B02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83010A" wp14:editId="05BC8DB8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110F2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10:30 – 11:30</w:t>
      </w:r>
    </w:p>
    <w:p w14:paraId="72538DB9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br/>
        <w:t>Спикер: Евгений Данчев</w:t>
      </w:r>
    </w:p>
    <w:p w14:paraId="0A70DAE3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Тема: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 «Стратегия голубого океана для бизнеса обуви. Как отстроиться от конкурентов при схожем ассортименте и ценах».</w:t>
      </w:r>
    </w:p>
    <w:p w14:paraId="2689E080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директор компании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WConsulting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, коуч, консультант в ретейле.</w:t>
      </w:r>
    </w:p>
    <w:p w14:paraId="12766485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3FCBB307">
          <v:rect id="_x0000_i1036" style="width:0;height:0" o:hrstd="t" o:hrnoshade="t" o:hr="t" fillcolor="#4c4c4b" stroked="f"/>
        </w:pict>
      </w:r>
    </w:p>
    <w:p w14:paraId="62FB09DF" w14:textId="2D1D0957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9FD795" wp14:editId="7C4CE5E9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2FBE9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12:30 – 13:30</w:t>
      </w:r>
    </w:p>
    <w:p w14:paraId="53B69BC2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br/>
        <w:t>Спикер: Екатерина Елисеева</w:t>
      </w:r>
    </w:p>
    <w:p w14:paraId="1F8242F6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Тема: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 «Формирование бюджета закупки: планируем, прогнозируем и рассчитываем бюджет правильно».</w:t>
      </w:r>
    </w:p>
    <w:p w14:paraId="634F96E8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15 летний опыт работы на позициях директор по развитию и бренд-директор европейских брендов: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Marc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O’Polo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,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Laurèl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,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Marina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Yachting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,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Lagerfeld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,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Cerrutti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.</w: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br/>
        <w:t xml:space="preserve">Основательница компании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Practical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Fashion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Solution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www.pfsolution.ru команда которой работает с ритейлерами по всей России и СНГ.</w:t>
      </w:r>
    </w:p>
    <w:p w14:paraId="7F5D1D51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31E1FE9">
          <v:rect id="_x0000_i1037" style="width:0;height:0" o:hrstd="t" o:hrnoshade="t" o:hr="t" fillcolor="#4c4c4b" stroked="f"/>
        </w:pict>
      </w:r>
    </w:p>
    <w:p w14:paraId="323AA0DE" w14:textId="77F2F1B1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BAEAA3" wp14:editId="2ED9E355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40FEE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14:00 – 15:00</w:t>
      </w:r>
    </w:p>
    <w:p w14:paraId="0E3A229E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br/>
        <w:t>Спикер:</w:t>
      </w:r>
    </w:p>
    <w:p w14:paraId="674EC330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Тема: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 «Продвижение обувного бизнеса в </w:t>
      </w:r>
      <w:proofErr w:type="spellStart"/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Instagram</w:t>
      </w:r>
      <w:proofErr w:type="spellEnd"/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».</w:t>
      </w:r>
    </w:p>
    <w:p w14:paraId="53A306B1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EC84383">
          <v:rect id="_x0000_i1038" style="width:0;height:0" o:hrstd="t" o:hrnoshade="t" o:hr="t" fillcolor="#4c4c4b" stroked="f"/>
        </w:pict>
      </w:r>
    </w:p>
    <w:p w14:paraId="3044909D" w14:textId="509EFB89" w:rsidR="008B6F2C" w:rsidRPr="008B6F2C" w:rsidRDefault="008B6F2C" w:rsidP="008B6F2C">
      <w:pPr>
        <w:shd w:val="clear" w:color="auto" w:fill="FFFFFF"/>
        <w:spacing w:before="300" w:after="100" w:afterAutospacing="1" w:line="240" w:lineRule="auto"/>
        <w:jc w:val="center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noProof/>
          <w:color w:val="4C4C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2D055" wp14:editId="3AF47E53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6FAC9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 15:30 – 16:30</w:t>
      </w:r>
    </w:p>
    <w:p w14:paraId="516CA87B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br/>
        <w:t>Спикер: Анна Баландина</w:t>
      </w:r>
    </w:p>
    <w:p w14:paraId="50886188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</w:pPr>
      <w:r w:rsidRPr="008B6F2C">
        <w:rPr>
          <w:rFonts w:ascii="GothamProMedium" w:eastAsia="Times New Roman" w:hAnsi="GothamProMedium" w:cs="Segoe UI"/>
          <w:color w:val="4C4C4B"/>
          <w:sz w:val="27"/>
          <w:szCs w:val="27"/>
          <w:lang w:eastAsia="ru-RU"/>
        </w:rPr>
        <w:t>Тема:</w:t>
      </w:r>
      <w:r w:rsidRPr="008B6F2C">
        <w:rPr>
          <w:rFonts w:ascii="GothamProMedium" w:eastAsia="Times New Roman" w:hAnsi="GothamProMedium" w:cs="Segoe UI"/>
          <w:color w:val="4C4C4B"/>
          <w:sz w:val="24"/>
          <w:szCs w:val="24"/>
          <w:lang w:eastAsia="ru-RU"/>
        </w:rPr>
        <w:t> «Как превратить магазин обуви и аксессуаров в бренд и увеличить продажи».</w:t>
      </w:r>
    </w:p>
    <w:p w14:paraId="1B1278FF" w14:textId="77777777" w:rsidR="008B6F2C" w:rsidRPr="008B6F2C" w:rsidRDefault="008B6F2C" w:rsidP="008B6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Дизайн магазина в цифровую эпоху. Уникальность VS Функциональность</w:t>
      </w:r>
    </w:p>
    <w:p w14:paraId="2EB89944" w14:textId="77777777" w:rsidR="008B6F2C" w:rsidRPr="008B6F2C" w:rsidRDefault="008B6F2C" w:rsidP="008B6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Новые потребительские тренды; как реагировать магазинам</w:t>
      </w:r>
    </w:p>
    <w:p w14:paraId="7ADC9C3E" w14:textId="77777777" w:rsidR="008B6F2C" w:rsidRPr="008B6F2C" w:rsidRDefault="008B6F2C" w:rsidP="008B6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Приемы, визуального мерчандайзинга которые сделают магазин-магнитом для покупателей и повысят продажи</w:t>
      </w:r>
    </w:p>
    <w:p w14:paraId="7C62EEDB" w14:textId="77777777" w:rsidR="008B6F2C" w:rsidRPr="008B6F2C" w:rsidRDefault="008B6F2C" w:rsidP="008B6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Что такое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рейстайлинг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, брендинг и нужно ли в них вкладываться магазинам сегодня</w:t>
      </w:r>
    </w:p>
    <w:p w14:paraId="7A723CF8" w14:textId="77777777" w:rsidR="008B6F2C" w:rsidRPr="008B6F2C" w:rsidRDefault="008B6F2C" w:rsidP="008B6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</w:pPr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эксперт-практик по визуальному мерчандайзингу и дизайну магазинов; Основатель агентства VM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Guru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. Магистр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АrtEZ</w:t>
      </w:r>
      <w:proofErr w:type="spellEnd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 xml:space="preserve"> </w:t>
      </w:r>
      <w:proofErr w:type="spellStart"/>
      <w:r w:rsidRPr="008B6F2C">
        <w:rPr>
          <w:rFonts w:ascii="Segoe UI" w:eastAsia="Times New Roman" w:hAnsi="Segoe UI" w:cs="Segoe UI"/>
          <w:color w:val="4C4C4B"/>
          <w:sz w:val="24"/>
          <w:szCs w:val="24"/>
          <w:lang w:eastAsia="ru-RU"/>
        </w:rPr>
        <w:t>Academy</w:t>
      </w:r>
      <w:proofErr w:type="spellEnd"/>
    </w:p>
    <w:p w14:paraId="0B99E837" w14:textId="77777777" w:rsidR="008B6F2C" w:rsidRPr="008B6F2C" w:rsidRDefault="002E4007" w:rsidP="008B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98F1B42">
          <v:rect id="_x0000_i1039" style="width:0;height:0" o:hrstd="t" o:hrnoshade="t" o:hr="t" fillcolor="#4c4c4b" stroked="f"/>
        </w:pict>
      </w:r>
    </w:p>
    <w:p w14:paraId="1075B76F" w14:textId="2A6E2BAC" w:rsidR="006134D4" w:rsidRDefault="008B6F2C" w:rsidP="008B6F2C">
      <w:r w:rsidRPr="008B6F2C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  <w:lang w:eastAsia="ru-RU"/>
        </w:rPr>
        <w:lastRenderedPageBreak/>
        <w:t>Проект деловой программы по состоянию на 18.01. В программе возможны изменения.</w:t>
      </w:r>
    </w:p>
    <w:sectPr w:rsidR="0061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Pro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E6135"/>
    <w:multiLevelType w:val="multilevel"/>
    <w:tmpl w:val="0D06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86806"/>
    <w:multiLevelType w:val="multilevel"/>
    <w:tmpl w:val="D1E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CA"/>
    <w:rsid w:val="000A2BCA"/>
    <w:rsid w:val="002E4007"/>
    <w:rsid w:val="006134D4"/>
    <w:rsid w:val="008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2AAC"/>
  <w15:chartTrackingRefBased/>
  <w15:docId w15:val="{3655E3C6-0776-4552-B087-952FEA17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B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-exhibitors-new--timer-timer-title">
    <w:name w:val="for-exhibitors-new--timer-timer-title"/>
    <w:basedOn w:val="a0"/>
    <w:rsid w:val="008B6F2C"/>
  </w:style>
  <w:style w:type="character" w:styleId="a3">
    <w:name w:val="Hyperlink"/>
    <w:basedOn w:val="a0"/>
    <w:uiPriority w:val="99"/>
    <w:semiHidden/>
    <w:unhideWhenUsed/>
    <w:rsid w:val="008B6F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um">
    <w:name w:val="medium"/>
    <w:basedOn w:val="a0"/>
    <w:rsid w:val="008B6F2C"/>
  </w:style>
  <w:style w:type="paragraph" w:customStyle="1" w:styleId="newprogramma--phototime-time">
    <w:name w:val="new_programma--photo_time-time"/>
    <w:basedOn w:val="a"/>
    <w:rsid w:val="008B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1">
    <w:name w:val="medium1"/>
    <w:basedOn w:val="a"/>
    <w:rsid w:val="008B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rogrammatheme">
    <w:name w:val="new_programma_theme"/>
    <w:basedOn w:val="a"/>
    <w:rsid w:val="008B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74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0160">
          <w:marLeft w:val="0"/>
          <w:marRight w:val="0"/>
          <w:marTop w:val="300"/>
          <w:marBottom w:val="600"/>
          <w:divBdr>
            <w:top w:val="single" w:sz="6" w:space="5" w:color="E31E25"/>
            <w:left w:val="single" w:sz="6" w:space="9" w:color="E31E25"/>
            <w:bottom w:val="single" w:sz="6" w:space="5" w:color="E31E25"/>
            <w:right w:val="single" w:sz="6" w:space="9" w:color="E31E25"/>
          </w:divBdr>
        </w:div>
        <w:div w:id="18265093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8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0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802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9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8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4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1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24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2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84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3358">
          <w:marLeft w:val="0"/>
          <w:marRight w:val="0"/>
          <w:marTop w:val="300"/>
          <w:marBottom w:val="600"/>
          <w:divBdr>
            <w:top w:val="single" w:sz="6" w:space="5" w:color="E31E25"/>
            <w:left w:val="single" w:sz="6" w:space="9" w:color="E31E25"/>
            <w:bottom w:val="single" w:sz="6" w:space="5" w:color="E31E25"/>
            <w:right w:val="single" w:sz="6" w:space="9" w:color="E31E25"/>
          </w:divBdr>
        </w:div>
        <w:div w:id="10417873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6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9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4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7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1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6126">
          <w:marLeft w:val="0"/>
          <w:marRight w:val="0"/>
          <w:marTop w:val="300"/>
          <w:marBottom w:val="600"/>
          <w:divBdr>
            <w:top w:val="single" w:sz="6" w:space="5" w:color="E31E25"/>
            <w:left w:val="single" w:sz="6" w:space="9" w:color="E31E25"/>
            <w:bottom w:val="single" w:sz="6" w:space="5" w:color="E31E25"/>
            <w:right w:val="single" w:sz="6" w:space="9" w:color="E31E25"/>
          </w:divBdr>
        </w:div>
        <w:div w:id="194291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2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2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9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5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81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1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5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osshoes.com/programma-mart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shoes.com/programma-mart-2021/" TargetMode="External"/><Relationship Id="rId5" Type="http://schemas.openxmlformats.org/officeDocument/2006/relationships/hyperlink" Target="https://mosshoes.com/programma-mart-202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Андрей Андрей</cp:lastModifiedBy>
  <cp:revision>5</cp:revision>
  <dcterms:created xsi:type="dcterms:W3CDTF">2021-02-04T12:48:00Z</dcterms:created>
  <dcterms:modified xsi:type="dcterms:W3CDTF">2021-02-04T12:49:00Z</dcterms:modified>
</cp:coreProperties>
</file>